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BC938" w14:textId="77777777" w:rsidR="00831BB8" w:rsidRDefault="00605C07" w:rsidP="00831BB8">
      <w:pPr>
        <w:pStyle w:val="Rubrik"/>
      </w:pPr>
      <w:bookmarkStart w:id="0" w:name="_GoBack"/>
      <w:bookmarkEnd w:id="0"/>
      <w:r>
        <w:t>Bilaga 1: Indelning av vägprofiler Ludvika tätort</w:t>
      </w:r>
    </w:p>
    <w:p w14:paraId="798AD43B" w14:textId="7DDA5D57" w:rsidR="00605C07" w:rsidRDefault="00605C07">
      <w:r w:rsidRPr="00C94AA2">
        <w:rPr>
          <w:noProof/>
          <w:lang w:eastAsia="sv-SE"/>
        </w:rPr>
        <w:drawing>
          <wp:inline distT="0" distB="0" distL="0" distR="0" wp14:anchorId="756445FE" wp14:editId="013D3038">
            <wp:extent cx="7038975" cy="5230659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7120" cy="523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C07" w:rsidSect="00831BB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DBA78" w14:textId="77777777" w:rsidR="00355AEB" w:rsidRDefault="00355AEB" w:rsidP="0026455A">
      <w:pPr>
        <w:spacing w:after="0" w:line="240" w:lineRule="auto"/>
      </w:pPr>
      <w:r>
        <w:separator/>
      </w:r>
    </w:p>
  </w:endnote>
  <w:endnote w:type="continuationSeparator" w:id="0">
    <w:p w14:paraId="2AFC809F" w14:textId="77777777" w:rsidR="00355AEB" w:rsidRDefault="00355AEB" w:rsidP="00264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A1AFC" w14:textId="3F106229" w:rsidR="0026455A" w:rsidRDefault="0026455A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2929ECD" wp14:editId="6743A5C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715" b="0"/>
              <wp:wrapNone/>
              <wp:docPr id="2" name="Textruta 2" descr="Confidentiality: C2 -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D33F3" w14:textId="24EEAAF9" w:rsidR="0026455A" w:rsidRPr="0026455A" w:rsidRDefault="0026455A" w:rsidP="0026455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12"/>
                              <w:szCs w:val="12"/>
                            </w:rPr>
                          </w:pPr>
                          <w:r w:rsidRPr="0026455A"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12"/>
                              <w:szCs w:val="12"/>
                            </w:rPr>
                            <w:t>Confidentiality: C2 -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2929ECD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alt="Confidentiality: C2 - Intern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6ED33F3" w14:textId="24EEAAF9" w:rsidR="0026455A" w:rsidRPr="0026455A" w:rsidRDefault="0026455A" w:rsidP="0026455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737373"/>
                        <w:sz w:val="12"/>
                        <w:szCs w:val="12"/>
                      </w:rPr>
                    </w:pPr>
                    <w:r w:rsidRPr="0026455A">
                      <w:rPr>
                        <w:rFonts w:ascii="Arial" w:eastAsia="Arial" w:hAnsi="Arial" w:cs="Arial"/>
                        <w:noProof/>
                        <w:color w:val="737373"/>
                        <w:sz w:val="12"/>
                        <w:szCs w:val="12"/>
                      </w:rPr>
                      <w:t>Confidentiality: C2 -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F0C27" w14:textId="196E0AB1" w:rsidR="0026455A" w:rsidRDefault="0026455A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9CE9B7" wp14:editId="77326CD3">
              <wp:simplePos x="90487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715" b="0"/>
              <wp:wrapNone/>
              <wp:docPr id="3" name="Textruta 3" descr="Confidentiality: C2 -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684447" w14:textId="4F1027BE" w:rsidR="0026455A" w:rsidRPr="0026455A" w:rsidRDefault="0026455A" w:rsidP="0026455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12"/>
                              <w:szCs w:val="12"/>
                            </w:rPr>
                          </w:pPr>
                          <w:r w:rsidRPr="0026455A"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12"/>
                              <w:szCs w:val="12"/>
                            </w:rPr>
                            <w:t>Confidentiality: C2 -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D9CE9B7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7" type="#_x0000_t202" alt="Confidentiality: C2 - Intern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4684447" w14:textId="4F1027BE" w:rsidR="0026455A" w:rsidRPr="0026455A" w:rsidRDefault="0026455A" w:rsidP="0026455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737373"/>
                        <w:sz w:val="12"/>
                        <w:szCs w:val="12"/>
                      </w:rPr>
                    </w:pPr>
                    <w:r w:rsidRPr="0026455A">
                      <w:rPr>
                        <w:rFonts w:ascii="Arial" w:eastAsia="Arial" w:hAnsi="Arial" w:cs="Arial"/>
                        <w:noProof/>
                        <w:color w:val="737373"/>
                        <w:sz w:val="12"/>
                        <w:szCs w:val="12"/>
                      </w:rPr>
                      <w:t>Confidentiality: C2 -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10727" w14:textId="2F79ECDA" w:rsidR="0026455A" w:rsidRDefault="0026455A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3802D40" wp14:editId="4A17848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715" b="0"/>
              <wp:wrapNone/>
              <wp:docPr id="1" name="Textruta 1" descr="Confidentiality: C2 -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B92FC" w14:textId="0A82C06A" w:rsidR="0026455A" w:rsidRPr="0026455A" w:rsidRDefault="0026455A" w:rsidP="0026455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12"/>
                              <w:szCs w:val="12"/>
                            </w:rPr>
                          </w:pPr>
                          <w:r w:rsidRPr="0026455A">
                            <w:rPr>
                              <w:rFonts w:ascii="Arial" w:eastAsia="Arial" w:hAnsi="Arial" w:cs="Arial"/>
                              <w:noProof/>
                              <w:color w:val="737373"/>
                              <w:sz w:val="12"/>
                              <w:szCs w:val="12"/>
                            </w:rPr>
                            <w:t>Confidentiality: C2 -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3802D40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8" type="#_x0000_t202" alt="Confidentiality: C2 - Intern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6A3B92FC" w14:textId="0A82C06A" w:rsidR="0026455A" w:rsidRPr="0026455A" w:rsidRDefault="0026455A" w:rsidP="0026455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737373"/>
                        <w:sz w:val="12"/>
                        <w:szCs w:val="12"/>
                      </w:rPr>
                    </w:pPr>
                    <w:r w:rsidRPr="0026455A">
                      <w:rPr>
                        <w:rFonts w:ascii="Arial" w:eastAsia="Arial" w:hAnsi="Arial" w:cs="Arial"/>
                        <w:noProof/>
                        <w:color w:val="737373"/>
                        <w:sz w:val="12"/>
                        <w:szCs w:val="12"/>
                      </w:rPr>
                      <w:t>Confidentiality: C2 -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C6BDA" w14:textId="77777777" w:rsidR="00355AEB" w:rsidRDefault="00355AEB" w:rsidP="0026455A">
      <w:pPr>
        <w:spacing w:after="0" w:line="240" w:lineRule="auto"/>
      </w:pPr>
      <w:r>
        <w:separator/>
      </w:r>
    </w:p>
  </w:footnote>
  <w:footnote w:type="continuationSeparator" w:id="0">
    <w:p w14:paraId="5F89A759" w14:textId="77777777" w:rsidR="00355AEB" w:rsidRDefault="00355AEB" w:rsidP="00264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CA8AC" w14:textId="77777777" w:rsidR="006D224B" w:rsidRDefault="006D224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985E3" w14:textId="77777777" w:rsidR="006D224B" w:rsidRDefault="006D224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56138" w14:textId="77777777" w:rsidR="006D224B" w:rsidRDefault="006D224B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C07"/>
    <w:rsid w:val="002630BA"/>
    <w:rsid w:val="0026455A"/>
    <w:rsid w:val="00355AEB"/>
    <w:rsid w:val="00605C07"/>
    <w:rsid w:val="006D224B"/>
    <w:rsid w:val="007C49E5"/>
    <w:rsid w:val="0083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9CECB"/>
  <w15:chartTrackingRefBased/>
  <w15:docId w15:val="{75682190-EEBB-496B-AE09-5FF2F6CE8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unhideWhenUsed/>
    <w:rsid w:val="00264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6455A"/>
  </w:style>
  <w:style w:type="paragraph" w:styleId="Rubrik">
    <w:name w:val="Title"/>
    <w:basedOn w:val="Normal"/>
    <w:next w:val="Normal"/>
    <w:link w:val="RubrikChar"/>
    <w:uiPriority w:val="10"/>
    <w:qFormat/>
    <w:rsid w:val="00831B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31B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huvud">
    <w:name w:val="header"/>
    <w:basedOn w:val="Normal"/>
    <w:link w:val="SidhuvudChar"/>
    <w:uiPriority w:val="99"/>
    <w:unhideWhenUsed/>
    <w:rsid w:val="006D2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D2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0dcae58-ce96-45e7-a0c2-3f50b0d79855">
      <Terms xmlns="http://schemas.microsoft.com/office/infopath/2007/PartnerControls"/>
    </lcf76f155ced4ddcb4097134ff3c332f>
    <TaxCatchAll xmlns="2a1259a8-9be4-4f50-8927-e6dd8ca9402d" xsi:nil="true"/>
    <_ip_UnifiedCompliancePolicyProperties xmlns="http://schemas.microsoft.com/sharepoint/v3" xsi:nil="true"/>
    <_dlc_DocId xmlns="2a1259a8-9be4-4f50-8927-e6dd8ca9402d">CJNPSU43Z3K6-1441837734-1742781</_dlc_DocId>
    <_dlc_DocIdUrl xmlns="2a1259a8-9be4-4f50-8927-e6dd8ca9402d">
      <Url>https://vattenfall.sharepoint.com/sites/VSN/_layouts/15/DocIdRedir.aspx?ID=CJNPSU43Z3K6-1441837734-1742781</Url>
      <Description>CJNPSU43Z3K6-1441837734-1742781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13AD000CE0BB4889531FA45AB081D3" ma:contentTypeVersion="19" ma:contentTypeDescription="Create a new document." ma:contentTypeScope="" ma:versionID="b808c8a2507087fad258700063695a59">
  <xsd:schema xmlns:xsd="http://www.w3.org/2001/XMLSchema" xmlns:xs="http://www.w3.org/2001/XMLSchema" xmlns:p="http://schemas.microsoft.com/office/2006/metadata/properties" xmlns:ns1="http://schemas.microsoft.com/sharepoint/v3" xmlns:ns2="2a1259a8-9be4-4f50-8927-e6dd8ca9402d" xmlns:ns3="30dcae58-ce96-45e7-a0c2-3f50b0d79855" xmlns:ns4="3f673806-adda-4a0a-be14-7358a35860db" targetNamespace="http://schemas.microsoft.com/office/2006/metadata/properties" ma:root="true" ma:fieldsID="9dd36a66c3b9593a70faf0e9765aad08" ns1:_="" ns2:_="" ns3:_="" ns4:_="">
    <xsd:import namespace="http://schemas.microsoft.com/sharepoint/v3"/>
    <xsd:import namespace="2a1259a8-9be4-4f50-8927-e6dd8ca9402d"/>
    <xsd:import namespace="30dcae58-ce96-45e7-a0c2-3f50b0d79855"/>
    <xsd:import namespace="3f673806-adda-4a0a-be14-7358a35860d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259a8-9be4-4f50-8927-e6dd8ca9402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4ab98a47-b25a-4886-8a85-b789bbf3f9d0}" ma:internalName="TaxCatchAll" ma:showField="CatchAllData" ma:web="3f673806-adda-4a0a-be14-7358a35860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cae58-ce96-45e7-a0c2-3f50b0d798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37527e17-69f7-4063-85d7-6a8e0146b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73806-adda-4a0a-be14-7358a35860d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7CE09F-59CB-4832-A97C-961612F0A34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0dcae58-ce96-45e7-a0c2-3f50b0d79855"/>
    <ds:schemaRef ds:uri="2a1259a8-9be4-4f50-8927-e6dd8ca9402d"/>
  </ds:schemaRefs>
</ds:datastoreItem>
</file>

<file path=customXml/itemProps2.xml><?xml version="1.0" encoding="utf-8"?>
<ds:datastoreItem xmlns:ds="http://schemas.openxmlformats.org/officeDocument/2006/customXml" ds:itemID="{7FD7FA31-D6F1-4039-8EFF-29879D2B4B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1259a8-9be4-4f50-8927-e6dd8ca9402d"/>
    <ds:schemaRef ds:uri="30dcae58-ce96-45e7-a0c2-3f50b0d79855"/>
    <ds:schemaRef ds:uri="3f673806-adda-4a0a-be14-7358a35860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0C1C15-ED8F-4CBB-8457-A91A81EC85F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0404EAF-1CA8-4E79-BE45-09619B1F5D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Fernandes Catharina (GS-EB10)</dc:creator>
  <cp:keywords/>
  <dc:description/>
  <cp:lastModifiedBy>Mats Lidestig</cp:lastModifiedBy>
  <cp:revision>2</cp:revision>
  <dcterms:created xsi:type="dcterms:W3CDTF">2024-01-29T13:20:00Z</dcterms:created>
  <dcterms:modified xsi:type="dcterms:W3CDTF">2024-01-29T13:20:00Z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#737373,6,Arial</vt:lpwstr>
  </property>
  <property fmtid="{D5CDD505-2E9C-101B-9397-08002B2CF9AE}" pid="4" name="ClassificationContentMarkingFooterText">
    <vt:lpwstr>Confidentiality: C2 - Internal</vt:lpwstr>
  </property>
  <property fmtid="{D5CDD505-2E9C-101B-9397-08002B2CF9AE}" pid="5" name="MSIP_Label_6431d30e-c018-4f72-ad4c-e56e9d03b1f0_Enabled">
    <vt:lpwstr>true</vt:lpwstr>
  </property>
  <property fmtid="{D5CDD505-2E9C-101B-9397-08002B2CF9AE}" pid="6" name="MSIP_Label_6431d30e-c018-4f72-ad4c-e56e9d03b1f0_SetDate">
    <vt:lpwstr>2023-10-10T07:21:02Z</vt:lpwstr>
  </property>
  <property fmtid="{D5CDD505-2E9C-101B-9397-08002B2CF9AE}" pid="7" name="MSIP_Label_6431d30e-c018-4f72-ad4c-e56e9d03b1f0_Method">
    <vt:lpwstr>Standard</vt:lpwstr>
  </property>
  <property fmtid="{D5CDD505-2E9C-101B-9397-08002B2CF9AE}" pid="8" name="MSIP_Label_6431d30e-c018-4f72-ad4c-e56e9d03b1f0_Name">
    <vt:lpwstr>6431d30e-c018-4f72-ad4c-e56e9d03b1f0</vt:lpwstr>
  </property>
  <property fmtid="{D5CDD505-2E9C-101B-9397-08002B2CF9AE}" pid="9" name="MSIP_Label_6431d30e-c018-4f72-ad4c-e56e9d03b1f0_SiteId">
    <vt:lpwstr>f8be18a6-f648-4a47-be73-86d6c5c6604d</vt:lpwstr>
  </property>
  <property fmtid="{D5CDD505-2E9C-101B-9397-08002B2CF9AE}" pid="10" name="MSIP_Label_6431d30e-c018-4f72-ad4c-e56e9d03b1f0_ActionId">
    <vt:lpwstr>eadbce90-c533-48bc-95bd-f4d0d3e06605</vt:lpwstr>
  </property>
  <property fmtid="{D5CDD505-2E9C-101B-9397-08002B2CF9AE}" pid="11" name="MSIP_Label_6431d30e-c018-4f72-ad4c-e56e9d03b1f0_ContentBits">
    <vt:lpwstr>2</vt:lpwstr>
  </property>
  <property fmtid="{D5CDD505-2E9C-101B-9397-08002B2CF9AE}" pid="12" name="ContentTypeId">
    <vt:lpwstr>0x0101002F13AD000CE0BB4889531FA45AB081D3</vt:lpwstr>
  </property>
  <property fmtid="{D5CDD505-2E9C-101B-9397-08002B2CF9AE}" pid="13" name="_dlc_DocIdItemGuid">
    <vt:lpwstr>7d4658ca-b265-4cbb-a32f-f176bf28794b</vt:lpwstr>
  </property>
</Properties>
</file>